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91" w:lineRule="auto"/>
        <w:ind w:left="4389" w:firstLine="0"/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Al direttore generale della Asrem Molise</w:t>
      </w:r>
    </w:p>
    <w:p w:rsidR="00000000" w:rsidDel="00000000" w:rsidP="00000000" w:rsidRDefault="00000000" w:rsidRPr="00000000" w14:paraId="00000002">
      <w:pPr>
        <w:shd w:fill="f5f5fa" w:val="clear"/>
        <w:spacing w:line="291" w:lineRule="auto"/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Via Ugo Petrella, 1</w:t>
      </w:r>
    </w:p>
    <w:p w:rsidR="00000000" w:rsidDel="00000000" w:rsidP="00000000" w:rsidRDefault="00000000" w:rsidRPr="00000000" w14:paraId="00000003">
      <w:pPr>
        <w:shd w:fill="f5f5fa" w:val="clear"/>
        <w:spacing w:line="291" w:lineRule="auto"/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86100 Campobasso</w:t>
      </w:r>
    </w:p>
    <w:p w:rsidR="00000000" w:rsidDel="00000000" w:rsidP="00000000" w:rsidRDefault="00000000" w:rsidRPr="00000000" w14:paraId="00000004">
      <w:pPr>
        <w:shd w:fill="f5f5fa" w:val="clear"/>
        <w:spacing w:line="291" w:lineRule="auto"/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asrem@pec.it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1" w:lineRule="auto"/>
        <w:ind w:left="4389" w:righ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43"/>
        </w:tabs>
        <w:spacing w:after="0" w:before="0" w:line="240" w:lineRule="auto"/>
        <w:ind w:left="14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OGGETTO: liste d’attesa per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22"/>
          <w:tab w:val="left" w:leader="none" w:pos="7977"/>
          <w:tab w:val="left" w:leader="none" w:pos="9128"/>
          <w:tab w:val="left" w:leader="none" w:pos="9719"/>
        </w:tabs>
        <w:spacing w:after="0" w:before="0" w:line="276" w:lineRule="auto"/>
        <w:ind w:left="140" w:right="5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data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io sottoscritto/a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residente 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 sono rivolto/a al CUP regionale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76"/>
        </w:tabs>
        <w:spacing w:after="0" w:before="0" w:line="276" w:lineRule="auto"/>
        <w:ind w:left="140" w:right="802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 CUP della </w:t>
      </w:r>
      <w:r w:rsidDel="00000000" w:rsidR="00000000" w:rsidRPr="00000000">
        <w:rPr>
          <w:sz w:val="24"/>
          <w:szCs w:val="24"/>
          <w:rtl w:val="0"/>
        </w:rPr>
        <w:t xml:space="preserve">ASREM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 quell’occasione sono stato/a informato che il primo posto disponibile per effettuare la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58"/>
          <w:tab w:val="left" w:leader="none" w:pos="9388"/>
          <w:tab w:val="left" w:leader="none" w:pos="9544"/>
        </w:tabs>
        <w:spacing w:after="0" w:before="1" w:line="276" w:lineRule="auto"/>
        <w:ind w:left="140" w:right="235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prestazione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era presso la Struttura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per il giorno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pStyle w:val="Heading1"/>
        <w:ind w:right="1" w:firstLine="140"/>
        <w:rPr/>
      </w:pPr>
      <w:r w:rsidDel="00000000" w:rsidR="00000000" w:rsidRPr="00000000">
        <w:rPr>
          <w:rtl w:val="0"/>
        </w:rPr>
        <w:t xml:space="preserve">Visto che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0"/>
          <w:tab w:val="left" w:leader="none" w:pos="8988"/>
        </w:tabs>
        <w:spacing w:after="0" w:before="42" w:line="276" w:lineRule="auto"/>
        <w:ind w:left="140" w:right="791" w:firstLine="0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prestazione diagnostica/visita specialistica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è inserita nel Piano nazionale di contenimento delle liste d’attesa;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0"/>
          <w:tab w:val="left" w:leader="none" w:pos="8827"/>
        </w:tabs>
        <w:spacing w:after="0" w:before="1" w:line="240" w:lineRule="auto"/>
        <w:ind w:left="290" w:right="0" w:hanging="150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prestazione in oggetto mi è stata prescritta con il codice di urgenza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0"/>
        </w:tabs>
        <w:spacing w:after="0" w:before="43" w:line="276" w:lineRule="auto"/>
        <w:ind w:left="140" w:right="880" w:firstLine="0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Piano di nazionale Governo delle liste d’attesa 2019‐2021 stabilisce per le prenotazioni erogate dal SSN tempi massimi di erogazione</w:t>
      </w:r>
    </w:p>
    <w:p w:rsidR="00000000" w:rsidDel="00000000" w:rsidP="00000000" w:rsidRDefault="00000000" w:rsidRPr="00000000" w14:paraId="00000010">
      <w:pPr>
        <w:pStyle w:val="Heading1"/>
        <w:spacing w:line="275" w:lineRule="auto"/>
        <w:ind w:right="2" w:firstLine="140"/>
        <w:rPr/>
      </w:pPr>
      <w:r w:rsidDel="00000000" w:rsidR="00000000" w:rsidRPr="00000000">
        <w:rPr>
          <w:rtl w:val="0"/>
        </w:rPr>
        <w:t xml:space="preserve">Chiedo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1"/>
        </w:tabs>
        <w:spacing w:after="0" w:before="42" w:line="276" w:lineRule="auto"/>
        <w:ind w:left="140" w:right="3" w:firstLine="360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 la prestazione sia erogata entro i tempi massimi stabiliti nel Piano di Governo delle liste d’attesa o dalle indicazioni del Medico prescrittore;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1"/>
        </w:tabs>
        <w:spacing w:after="0" w:before="0" w:line="276" w:lineRule="auto"/>
        <w:ind w:left="861" w:right="673" w:hanging="360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 la A</w:t>
      </w:r>
      <w:r w:rsidDel="00000000" w:rsidR="00000000" w:rsidRPr="00000000">
        <w:rPr>
          <w:sz w:val="24"/>
          <w:szCs w:val="24"/>
          <w:rtl w:val="0"/>
        </w:rPr>
        <w:t xml:space="preserve">SREM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provveda ad individuare una struttura pubblica o accreditata che eroghi la prestazioni entro i tempi massimi stabiliti;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1"/>
        </w:tabs>
        <w:spacing w:after="0" w:before="1" w:line="276" w:lineRule="auto"/>
        <w:ind w:left="140" w:right="216" w:firstLine="360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 in caso di indisponibilità di strutture pubbliche o accreditate che possano erogare la prestazione secondo la prescrizione, la ASL provveda all’erogazione della prestazione in intramoenia, senza oneri aggiuntivi da parte mia, ai sensi decreto legislativo n. 124/1998 articolo 3, comma 13;</w:t>
      </w:r>
    </w:p>
    <w:p w:rsidR="00000000" w:rsidDel="00000000" w:rsidP="00000000" w:rsidRDefault="00000000" w:rsidRPr="00000000" w14:paraId="00000014">
      <w:pPr>
        <w:pStyle w:val="Heading1"/>
        <w:ind w:firstLine="140"/>
        <w:rPr/>
      </w:pPr>
      <w:r w:rsidDel="00000000" w:rsidR="00000000" w:rsidRPr="00000000">
        <w:rPr>
          <w:rtl w:val="0"/>
        </w:rPr>
        <w:t xml:space="preserve">Domando inoltre: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52"/>
        </w:tabs>
        <w:spacing w:after="0" w:before="42" w:line="278.00000000000006" w:lineRule="auto"/>
        <w:ind w:left="140" w:right="427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una risposta formale alla presente comunicazione, come da normativa attualmente vigente, ai seguenti riferimenti: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152400</wp:posOffset>
                </wp:positionV>
                <wp:extent cx="6071235" cy="12700"/>
                <wp:effectExtent b="0" l="0" r="0" t="0"/>
                <wp:wrapTopAndBottom distB="0" dist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10383" y="3779365"/>
                          <a:ext cx="6071235" cy="1270"/>
                        </a:xfrm>
                        <a:custGeom>
                          <a:rect b="b" l="l" r="r" t="t"/>
                          <a:pathLst>
                            <a:path extrusionOk="0" h="120000" w="6071235">
                              <a:moveTo>
                                <a:pt x="0" y="0"/>
                              </a:moveTo>
                              <a:lnTo>
                                <a:pt x="6071031" y="0"/>
                              </a:lnTo>
                            </a:path>
                          </a:pathLst>
                        </a:custGeom>
                        <a:noFill/>
                        <a:ln cap="flat" cmpd="sng" w="99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152400</wp:posOffset>
                </wp:positionV>
                <wp:extent cx="6071235" cy="12700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712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" w:line="240" w:lineRule="auto"/>
        <w:ind w:left="14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 fornisce anche recapito telefonico e indirizzo email per comunicazioni rapide: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6068695" cy="12700"/>
                <wp:effectExtent b="0" l="0" r="0" t="0"/>
                <wp:wrapTopAndBottom distB="0" dist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11653" y="3779365"/>
                          <a:ext cx="6068695" cy="1270"/>
                        </a:xfrm>
                        <a:custGeom>
                          <a:rect b="b" l="l" r="r" t="t"/>
                          <a:pathLst>
                            <a:path extrusionOk="0" h="120000" w="6068695">
                              <a:moveTo>
                                <a:pt x="0" y="0"/>
                              </a:moveTo>
                              <a:lnTo>
                                <a:pt x="6068263" y="0"/>
                              </a:lnTo>
                            </a:path>
                          </a:pathLst>
                        </a:custGeom>
                        <a:noFill/>
                        <a:ln cap="flat" cmpd="sng" w="99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6068695" cy="12700"/>
                <wp:effectExtent b="0" l="0" r="0" t="0"/>
                <wp:wrapTopAndBottom distB="0" dist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6869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393700</wp:posOffset>
                </wp:positionV>
                <wp:extent cx="5617210" cy="12700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537395" y="3779365"/>
                          <a:ext cx="5617210" cy="1270"/>
                        </a:xfrm>
                        <a:custGeom>
                          <a:rect b="b" l="l" r="r" t="t"/>
                          <a:pathLst>
                            <a:path extrusionOk="0" h="120000" w="5617210">
                              <a:moveTo>
                                <a:pt x="0" y="0"/>
                              </a:moveTo>
                              <a:lnTo>
                                <a:pt x="5616988" y="0"/>
                              </a:lnTo>
                            </a:path>
                          </a:pathLst>
                        </a:custGeom>
                        <a:noFill/>
                        <a:ln cap="flat" cmpd="sng" w="99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393700</wp:posOffset>
                </wp:positionV>
                <wp:extent cx="5617210" cy="12700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721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Distinti saluti,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3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tabs>
          <w:tab w:val="left" w:leader="none" w:pos="3113"/>
          <w:tab w:val="left" w:leader="none" w:pos="6041"/>
          <w:tab w:val="left" w:leader="none" w:pos="9383"/>
        </w:tabs>
        <w:spacing w:line="240" w:lineRule="auto"/>
        <w:ind w:firstLine="140"/>
        <w:jc w:val="left"/>
        <w:rPr/>
      </w:pPr>
      <w:r w:rsidDel="00000000" w:rsidR="00000000" w:rsidRPr="00000000">
        <w:rPr>
          <w:rtl w:val="0"/>
        </w:rPr>
        <w:t xml:space="preserve">Data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ab/>
        <w:t xml:space="preserve">Firma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before="1" w:lineRule="auto"/>
        <w:ind w:left="14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color w:val="3c3c3c"/>
          <w:sz w:val="18"/>
          <w:szCs w:val="18"/>
          <w:rtl w:val="0"/>
        </w:rPr>
        <w:t xml:space="preserve">Alla richiesta dovrà essere allegata la ricetta rossa o dematerializzata ed il documento di identità.</w:t>
      </w:r>
      <w:r w:rsidDel="00000000" w:rsidR="00000000" w:rsidRPr="00000000">
        <w:rPr>
          <w:rtl w:val="0"/>
        </w:rPr>
      </w:r>
    </w:p>
    <w:sectPr>
      <w:pgSz w:h="16840" w:w="11910" w:orient="portrait"/>
      <w:pgMar w:bottom="280" w:top="1320" w:left="992" w:right="1133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Times New Roman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140" w:hanging="152"/>
      </w:pPr>
      <w:rPr>
        <w:rFonts w:ascii="Arial" w:cs="Arial" w:eastAsia="Arial" w:hAnsi="Arial"/>
        <w:b w:val="0"/>
        <w:i w:val="0"/>
        <w:sz w:val="24"/>
        <w:szCs w:val="24"/>
      </w:rPr>
    </w:lvl>
    <w:lvl w:ilvl="1">
      <w:start w:val="0"/>
      <w:numFmt w:val="bullet"/>
      <w:lvlText w:val="-"/>
      <w:lvlJc w:val="left"/>
      <w:pPr>
        <w:ind w:left="140" w:hanging="360"/>
      </w:pPr>
      <w:rPr>
        <w:rFonts w:ascii="Calibri" w:cs="Calibri" w:eastAsia="Calibri" w:hAnsi="Calibri"/>
        <w:b w:val="0"/>
        <w:i w:val="0"/>
        <w:sz w:val="24"/>
        <w:szCs w:val="24"/>
      </w:rPr>
    </w:lvl>
    <w:lvl w:ilvl="2">
      <w:start w:val="0"/>
      <w:numFmt w:val="bullet"/>
      <w:lvlText w:val="•"/>
      <w:lvlJc w:val="left"/>
      <w:pPr>
        <w:ind w:left="2068" w:hanging="360"/>
      </w:pPr>
      <w:rPr/>
    </w:lvl>
    <w:lvl w:ilvl="3">
      <w:start w:val="0"/>
      <w:numFmt w:val="bullet"/>
      <w:lvlText w:val="•"/>
      <w:lvlJc w:val="left"/>
      <w:pPr>
        <w:ind w:left="3032" w:hanging="360"/>
      </w:pPr>
      <w:rPr/>
    </w:lvl>
    <w:lvl w:ilvl="4">
      <w:start w:val="0"/>
      <w:numFmt w:val="bullet"/>
      <w:lvlText w:val="•"/>
      <w:lvlJc w:val="left"/>
      <w:pPr>
        <w:ind w:left="3996" w:hanging="360"/>
      </w:pPr>
      <w:rPr/>
    </w:lvl>
    <w:lvl w:ilvl="5">
      <w:start w:val="0"/>
      <w:numFmt w:val="bullet"/>
      <w:lvlText w:val="•"/>
      <w:lvlJc w:val="left"/>
      <w:pPr>
        <w:ind w:left="4960" w:hanging="360"/>
      </w:pPr>
      <w:rPr/>
    </w:lvl>
    <w:lvl w:ilvl="6">
      <w:start w:val="0"/>
      <w:numFmt w:val="bullet"/>
      <w:lvlText w:val="•"/>
      <w:lvlJc w:val="left"/>
      <w:pPr>
        <w:ind w:left="5924" w:hanging="360"/>
      </w:pPr>
      <w:rPr/>
    </w:lvl>
    <w:lvl w:ilvl="7">
      <w:start w:val="0"/>
      <w:numFmt w:val="bullet"/>
      <w:lvlText w:val="•"/>
      <w:lvlJc w:val="left"/>
      <w:pPr>
        <w:ind w:left="6888" w:hanging="360"/>
      </w:pPr>
      <w:rPr/>
    </w:lvl>
    <w:lvl w:ilvl="8">
      <w:start w:val="0"/>
      <w:numFmt w:val="bullet"/>
      <w:lvlText w:val="•"/>
      <w:lvlJc w:val="left"/>
      <w:pPr>
        <w:ind w:left="7853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74" w:lineRule="auto"/>
      <w:ind w:left="140"/>
      <w:jc w:val="center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2024-03-11T00:00:00Z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2025-05-22T00:00:00Z</vt:lpwstr>
  </property>
  <property fmtid="{D5CDD505-2E9C-101B-9397-08002B2CF9AE}" pid="5" name="Producer">
    <vt:lpwstr>Microsoft® Word 2016</vt:lpwstr>
  </property>
</Properties>
</file>